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DD" w:rsidRPr="00896E10" w:rsidRDefault="00E4662D" w:rsidP="00896E10">
      <w:pPr>
        <w:spacing w:line="360" w:lineRule="auto"/>
        <w:jc w:val="center"/>
        <w:rPr>
          <w:rFonts w:cs="Times New Roman"/>
          <w:b/>
          <w:sz w:val="24"/>
          <w:szCs w:val="24"/>
        </w:rPr>
      </w:pPr>
      <w:r w:rsidRPr="00896E10">
        <w:rPr>
          <w:rFonts w:cs="Times New Roman"/>
          <w:b/>
          <w:sz w:val="24"/>
          <w:szCs w:val="24"/>
        </w:rPr>
        <w:t>Blood Transfusion</w:t>
      </w:r>
    </w:p>
    <w:p w:rsidR="005D5479" w:rsidRDefault="00E4662D" w:rsidP="00896E10">
      <w:pPr>
        <w:spacing w:line="360" w:lineRule="auto"/>
        <w:jc w:val="both"/>
        <w:rPr>
          <w:rFonts w:cs="Times New Roman"/>
          <w:sz w:val="24"/>
          <w:szCs w:val="24"/>
        </w:rPr>
      </w:pPr>
      <w:r w:rsidRPr="00896E10">
        <w:rPr>
          <w:rFonts w:cs="Times New Roman"/>
          <w:sz w:val="24"/>
          <w:szCs w:val="24"/>
        </w:rPr>
        <w:t xml:space="preserve">Over four million Americans receive blood </w:t>
      </w:r>
      <w:r w:rsidR="00A72006" w:rsidRPr="00896E10">
        <w:rPr>
          <w:rFonts w:cs="Times New Roman"/>
          <w:sz w:val="24"/>
          <w:szCs w:val="24"/>
        </w:rPr>
        <w:t xml:space="preserve">transfusions each year.  </w:t>
      </w:r>
      <w:r w:rsidR="005D5479" w:rsidRPr="005D5479">
        <w:rPr>
          <w:rFonts w:cs="Times New Roman"/>
          <w:sz w:val="24"/>
          <w:szCs w:val="24"/>
        </w:rPr>
        <w:t>A blood transfusion is a procedure in which you receive donated blood through an IV tube. You may need a blood transfusion because of illness, surgery, or injury. The blood may come from a donor, or it may be your own blood that you donated previously.</w:t>
      </w:r>
    </w:p>
    <w:p w:rsidR="00A72006" w:rsidRPr="00896E10" w:rsidRDefault="00A72006" w:rsidP="00896E10">
      <w:pPr>
        <w:spacing w:line="360" w:lineRule="auto"/>
        <w:jc w:val="both"/>
        <w:rPr>
          <w:rFonts w:cs="Times New Roman"/>
          <w:sz w:val="24"/>
          <w:szCs w:val="24"/>
        </w:rPr>
      </w:pPr>
      <w:r w:rsidRPr="00896E10">
        <w:rPr>
          <w:rFonts w:cs="Times New Roman"/>
          <w:b/>
          <w:sz w:val="24"/>
          <w:szCs w:val="24"/>
        </w:rPr>
        <w:t xml:space="preserve">Blood Products </w:t>
      </w:r>
      <w:r w:rsidR="00A25F9D">
        <w:rPr>
          <w:rFonts w:cs="Times New Roman"/>
          <w:b/>
          <w:sz w:val="24"/>
          <w:szCs w:val="24"/>
        </w:rPr>
        <w:t>are given for different reasons</w:t>
      </w:r>
      <w:r w:rsidRPr="00896E10">
        <w:rPr>
          <w:rFonts w:cs="Times New Roman"/>
          <w:sz w:val="24"/>
          <w:szCs w:val="24"/>
        </w:rPr>
        <w:t>:</w:t>
      </w:r>
    </w:p>
    <w:p w:rsidR="00A72006" w:rsidRPr="00896E10" w:rsidRDefault="00A72006" w:rsidP="00896E10">
      <w:pPr>
        <w:pStyle w:val="ListParagraph"/>
        <w:numPr>
          <w:ilvl w:val="0"/>
          <w:numId w:val="1"/>
        </w:numPr>
        <w:spacing w:line="360" w:lineRule="auto"/>
        <w:jc w:val="both"/>
        <w:rPr>
          <w:rFonts w:cs="Times New Roman"/>
          <w:sz w:val="24"/>
          <w:szCs w:val="24"/>
        </w:rPr>
      </w:pPr>
      <w:r w:rsidRPr="00896E10">
        <w:rPr>
          <w:rFonts w:cs="Times New Roman"/>
          <w:sz w:val="24"/>
          <w:szCs w:val="24"/>
        </w:rPr>
        <w:t xml:space="preserve">Red Blood Cells </w:t>
      </w:r>
      <w:r w:rsidR="005D5479">
        <w:rPr>
          <w:rFonts w:cs="Times New Roman"/>
          <w:sz w:val="24"/>
          <w:szCs w:val="24"/>
        </w:rPr>
        <w:t xml:space="preserve">- carry </w:t>
      </w:r>
      <w:r w:rsidRPr="00896E10">
        <w:rPr>
          <w:rFonts w:cs="Times New Roman"/>
          <w:sz w:val="24"/>
          <w:szCs w:val="24"/>
        </w:rPr>
        <w:t>oxygen</w:t>
      </w:r>
      <w:r w:rsidR="005D5479">
        <w:rPr>
          <w:rFonts w:cs="Times New Roman"/>
          <w:sz w:val="24"/>
          <w:szCs w:val="24"/>
        </w:rPr>
        <w:t>.</w:t>
      </w:r>
      <w:r w:rsidRPr="00896E10">
        <w:rPr>
          <w:rFonts w:cs="Times New Roman"/>
          <w:sz w:val="24"/>
          <w:szCs w:val="24"/>
        </w:rPr>
        <w:t xml:space="preserve"> </w:t>
      </w:r>
    </w:p>
    <w:p w:rsidR="00A72006" w:rsidRPr="00896E10" w:rsidRDefault="00A72006" w:rsidP="00896E10">
      <w:pPr>
        <w:pStyle w:val="ListParagraph"/>
        <w:numPr>
          <w:ilvl w:val="0"/>
          <w:numId w:val="1"/>
        </w:numPr>
        <w:spacing w:line="360" w:lineRule="auto"/>
        <w:jc w:val="both"/>
        <w:rPr>
          <w:rFonts w:cs="Times New Roman"/>
          <w:sz w:val="24"/>
          <w:szCs w:val="24"/>
        </w:rPr>
      </w:pPr>
      <w:r w:rsidRPr="00896E10">
        <w:rPr>
          <w:rFonts w:cs="Times New Roman"/>
          <w:sz w:val="24"/>
          <w:szCs w:val="24"/>
        </w:rPr>
        <w:t xml:space="preserve">Platelets </w:t>
      </w:r>
      <w:r w:rsidR="00B26CFF">
        <w:rPr>
          <w:rFonts w:cs="Times New Roman"/>
          <w:sz w:val="24"/>
          <w:szCs w:val="24"/>
        </w:rPr>
        <w:t>–</w:t>
      </w:r>
      <w:r w:rsidR="005D5479">
        <w:rPr>
          <w:rFonts w:cs="Times New Roman"/>
          <w:sz w:val="24"/>
          <w:szCs w:val="24"/>
        </w:rPr>
        <w:t xml:space="preserve"> </w:t>
      </w:r>
      <w:r w:rsidR="00B26CFF">
        <w:rPr>
          <w:rFonts w:cs="Times New Roman"/>
          <w:sz w:val="24"/>
          <w:szCs w:val="24"/>
        </w:rPr>
        <w:t xml:space="preserve">are needed for </w:t>
      </w:r>
      <w:r w:rsidR="005D5479" w:rsidRPr="005D5479">
        <w:rPr>
          <w:rFonts w:cs="Times New Roman"/>
          <w:sz w:val="24"/>
          <w:szCs w:val="24"/>
        </w:rPr>
        <w:t>bleeding.</w:t>
      </w:r>
    </w:p>
    <w:p w:rsidR="00A72006" w:rsidRPr="00896E10" w:rsidRDefault="00A72006" w:rsidP="00896E10">
      <w:pPr>
        <w:pStyle w:val="ListParagraph"/>
        <w:numPr>
          <w:ilvl w:val="0"/>
          <w:numId w:val="1"/>
        </w:numPr>
        <w:spacing w:line="360" w:lineRule="auto"/>
        <w:jc w:val="both"/>
        <w:rPr>
          <w:rFonts w:cs="Times New Roman"/>
          <w:sz w:val="24"/>
          <w:szCs w:val="24"/>
        </w:rPr>
      </w:pPr>
      <w:r w:rsidRPr="00896E10">
        <w:rPr>
          <w:rFonts w:cs="Times New Roman"/>
          <w:sz w:val="24"/>
          <w:szCs w:val="24"/>
        </w:rPr>
        <w:t>Plasma (thawed) Cryoprecipitate, and</w:t>
      </w:r>
      <w:r w:rsidR="00DE7E0D">
        <w:rPr>
          <w:rFonts w:cs="Times New Roman"/>
          <w:sz w:val="24"/>
          <w:szCs w:val="24"/>
        </w:rPr>
        <w:t xml:space="preserve"> </w:t>
      </w:r>
      <w:r w:rsidRPr="00896E10">
        <w:rPr>
          <w:rFonts w:cs="Times New Roman"/>
          <w:sz w:val="24"/>
          <w:szCs w:val="24"/>
        </w:rPr>
        <w:t xml:space="preserve">or concentrated forms of plasma </w:t>
      </w:r>
      <w:r w:rsidR="005D5479">
        <w:rPr>
          <w:rFonts w:cs="Times New Roman"/>
          <w:sz w:val="24"/>
          <w:szCs w:val="24"/>
        </w:rPr>
        <w:t xml:space="preserve">- </w:t>
      </w:r>
      <w:r w:rsidR="005D5479" w:rsidRPr="005D5479">
        <w:rPr>
          <w:rFonts w:cs="Times New Roman"/>
          <w:sz w:val="24"/>
          <w:szCs w:val="24"/>
        </w:rPr>
        <w:t>helps blood to clot</w:t>
      </w:r>
      <w:r w:rsidR="005D5479">
        <w:rPr>
          <w:rFonts w:cs="Times New Roman"/>
          <w:sz w:val="24"/>
          <w:szCs w:val="24"/>
        </w:rPr>
        <w:t>.</w:t>
      </w:r>
    </w:p>
    <w:p w:rsidR="00A72006" w:rsidRPr="00896E10" w:rsidRDefault="00A72006" w:rsidP="00896E10">
      <w:pPr>
        <w:spacing w:line="360" w:lineRule="auto"/>
        <w:jc w:val="both"/>
        <w:rPr>
          <w:rFonts w:cs="Times New Roman"/>
          <w:b/>
          <w:sz w:val="24"/>
          <w:szCs w:val="24"/>
        </w:rPr>
      </w:pPr>
      <w:r w:rsidRPr="00896E10">
        <w:rPr>
          <w:rFonts w:cs="Times New Roman"/>
          <w:b/>
          <w:sz w:val="24"/>
          <w:szCs w:val="24"/>
        </w:rPr>
        <w:t xml:space="preserve">What are </w:t>
      </w:r>
      <w:r w:rsidR="00896E10" w:rsidRPr="00896E10">
        <w:rPr>
          <w:rFonts w:cs="Times New Roman"/>
          <w:b/>
          <w:sz w:val="24"/>
          <w:szCs w:val="24"/>
        </w:rPr>
        <w:t>your</w:t>
      </w:r>
      <w:r w:rsidRPr="00896E10">
        <w:rPr>
          <w:rFonts w:cs="Times New Roman"/>
          <w:b/>
          <w:sz w:val="24"/>
          <w:szCs w:val="24"/>
        </w:rPr>
        <w:t xml:space="preserve"> benefits of receiving a blood transfusion?</w:t>
      </w:r>
    </w:p>
    <w:p w:rsidR="00A72006" w:rsidRPr="00896E10" w:rsidRDefault="00545B04" w:rsidP="00896E10">
      <w:pPr>
        <w:pStyle w:val="ListParagraph"/>
        <w:numPr>
          <w:ilvl w:val="0"/>
          <w:numId w:val="2"/>
        </w:numPr>
        <w:spacing w:line="360" w:lineRule="auto"/>
        <w:jc w:val="both"/>
        <w:rPr>
          <w:rFonts w:cs="Times New Roman"/>
          <w:sz w:val="24"/>
          <w:szCs w:val="24"/>
        </w:rPr>
      </w:pPr>
      <w:r>
        <w:rPr>
          <w:rFonts w:cs="Times New Roman"/>
          <w:sz w:val="24"/>
          <w:szCs w:val="24"/>
        </w:rPr>
        <w:t>It i</w:t>
      </w:r>
      <w:r w:rsidR="00A72006" w:rsidRPr="00896E10">
        <w:rPr>
          <w:rFonts w:cs="Times New Roman"/>
          <w:sz w:val="24"/>
          <w:szCs w:val="24"/>
        </w:rPr>
        <w:t>ncreases the amount of oxygen in your blood needed to support your body functions</w:t>
      </w:r>
    </w:p>
    <w:p w:rsidR="00A72006" w:rsidRPr="00896E10" w:rsidRDefault="00545B04" w:rsidP="00896E10">
      <w:pPr>
        <w:pStyle w:val="ListParagraph"/>
        <w:numPr>
          <w:ilvl w:val="0"/>
          <w:numId w:val="2"/>
        </w:numPr>
        <w:spacing w:line="360" w:lineRule="auto"/>
        <w:jc w:val="both"/>
        <w:rPr>
          <w:rFonts w:cs="Times New Roman"/>
          <w:sz w:val="24"/>
          <w:szCs w:val="24"/>
        </w:rPr>
      </w:pPr>
      <w:r>
        <w:rPr>
          <w:rFonts w:cs="Times New Roman"/>
          <w:sz w:val="24"/>
          <w:szCs w:val="24"/>
        </w:rPr>
        <w:t>It h</w:t>
      </w:r>
      <w:r w:rsidR="00A72006" w:rsidRPr="00896E10">
        <w:rPr>
          <w:rFonts w:cs="Times New Roman"/>
          <w:sz w:val="24"/>
          <w:szCs w:val="24"/>
        </w:rPr>
        <w:t>elps stop bleeding</w:t>
      </w:r>
      <w:r w:rsidR="005D5479">
        <w:rPr>
          <w:rFonts w:cs="Times New Roman"/>
          <w:sz w:val="24"/>
          <w:szCs w:val="24"/>
        </w:rPr>
        <w:t xml:space="preserve"> by replacing clotting pieces,</w:t>
      </w:r>
      <w:r w:rsidR="00A72006" w:rsidRPr="00896E10">
        <w:rPr>
          <w:rFonts w:cs="Times New Roman"/>
          <w:sz w:val="24"/>
          <w:szCs w:val="24"/>
        </w:rPr>
        <w:t xml:space="preserve"> factors</w:t>
      </w:r>
      <w:r w:rsidR="005D5479">
        <w:rPr>
          <w:rFonts w:cs="Times New Roman"/>
          <w:sz w:val="24"/>
          <w:szCs w:val="24"/>
        </w:rPr>
        <w:t>,</w:t>
      </w:r>
      <w:r w:rsidR="00A72006" w:rsidRPr="00896E10">
        <w:rPr>
          <w:rFonts w:cs="Times New Roman"/>
          <w:sz w:val="24"/>
          <w:szCs w:val="24"/>
        </w:rPr>
        <w:t xml:space="preserve"> or cells in your blood</w:t>
      </w:r>
    </w:p>
    <w:p w:rsidR="00A72006" w:rsidRPr="00896E10" w:rsidRDefault="00545B04" w:rsidP="00896E10">
      <w:pPr>
        <w:pStyle w:val="ListParagraph"/>
        <w:numPr>
          <w:ilvl w:val="0"/>
          <w:numId w:val="2"/>
        </w:numPr>
        <w:spacing w:line="360" w:lineRule="auto"/>
        <w:jc w:val="both"/>
        <w:rPr>
          <w:rFonts w:cs="Times New Roman"/>
          <w:sz w:val="24"/>
          <w:szCs w:val="24"/>
        </w:rPr>
      </w:pPr>
      <w:r>
        <w:rPr>
          <w:rFonts w:cs="Times New Roman"/>
          <w:sz w:val="24"/>
          <w:szCs w:val="24"/>
        </w:rPr>
        <w:t>It r</w:t>
      </w:r>
      <w:r w:rsidR="00A72006" w:rsidRPr="00896E10">
        <w:rPr>
          <w:rFonts w:cs="Times New Roman"/>
          <w:sz w:val="24"/>
          <w:szCs w:val="24"/>
        </w:rPr>
        <w:t xml:space="preserve">eplaces blood that may </w:t>
      </w:r>
      <w:r w:rsidR="00D90E70">
        <w:rPr>
          <w:rFonts w:cs="Times New Roman"/>
          <w:sz w:val="24"/>
          <w:szCs w:val="24"/>
        </w:rPr>
        <w:t>have been</w:t>
      </w:r>
      <w:r w:rsidR="00A72006" w:rsidRPr="00896E10">
        <w:rPr>
          <w:rFonts w:cs="Times New Roman"/>
          <w:sz w:val="24"/>
          <w:szCs w:val="24"/>
        </w:rPr>
        <w:t xml:space="preserve"> lost due to bleeding, surgery or a treatment procedure</w:t>
      </w:r>
    </w:p>
    <w:p w:rsidR="00A72006" w:rsidRPr="00896E10" w:rsidRDefault="00A72006" w:rsidP="00896E10">
      <w:pPr>
        <w:spacing w:line="360" w:lineRule="auto"/>
        <w:jc w:val="both"/>
        <w:rPr>
          <w:rFonts w:cs="Times New Roman"/>
          <w:b/>
          <w:sz w:val="24"/>
          <w:szCs w:val="24"/>
        </w:rPr>
      </w:pPr>
      <w:r w:rsidRPr="00896E10">
        <w:rPr>
          <w:rFonts w:cs="Times New Roman"/>
          <w:b/>
          <w:sz w:val="24"/>
          <w:szCs w:val="24"/>
        </w:rPr>
        <w:t xml:space="preserve">What are </w:t>
      </w:r>
      <w:r w:rsidR="00896E10" w:rsidRPr="00896E10">
        <w:rPr>
          <w:rFonts w:cs="Times New Roman"/>
          <w:b/>
          <w:sz w:val="24"/>
          <w:szCs w:val="24"/>
        </w:rPr>
        <w:t>your</w:t>
      </w:r>
      <w:r w:rsidRPr="00896E10">
        <w:rPr>
          <w:rFonts w:cs="Times New Roman"/>
          <w:b/>
          <w:sz w:val="24"/>
          <w:szCs w:val="24"/>
        </w:rPr>
        <w:t xml:space="preserve"> risks of receiving blood?</w:t>
      </w:r>
    </w:p>
    <w:p w:rsidR="00A72006" w:rsidRPr="00896E10" w:rsidRDefault="00A72006" w:rsidP="00896E10">
      <w:pPr>
        <w:spacing w:line="360" w:lineRule="auto"/>
        <w:jc w:val="both"/>
        <w:rPr>
          <w:rFonts w:cs="Times New Roman"/>
          <w:sz w:val="24"/>
          <w:szCs w:val="24"/>
        </w:rPr>
      </w:pPr>
      <w:r w:rsidRPr="00896E10">
        <w:rPr>
          <w:rFonts w:cs="Times New Roman"/>
          <w:sz w:val="24"/>
          <w:szCs w:val="24"/>
        </w:rPr>
        <w:t>Risks of not receiving blood in most cases outweigh risks of receiving blood if a transfusion is needed during a surgical procedure or medical treatment.  Some risks include</w:t>
      </w:r>
      <w:r w:rsidR="00DE6916">
        <w:rPr>
          <w:rFonts w:cs="Times New Roman"/>
          <w:sz w:val="24"/>
          <w:szCs w:val="24"/>
        </w:rPr>
        <w:t>,</w:t>
      </w:r>
      <w:r w:rsidRPr="00896E10">
        <w:rPr>
          <w:rFonts w:cs="Times New Roman"/>
          <w:sz w:val="24"/>
          <w:szCs w:val="24"/>
        </w:rPr>
        <w:t xml:space="preserve"> but are not limited to:</w:t>
      </w:r>
    </w:p>
    <w:p w:rsidR="005D5479" w:rsidRDefault="00A72006" w:rsidP="00896E10">
      <w:pPr>
        <w:pStyle w:val="ListParagraph"/>
        <w:numPr>
          <w:ilvl w:val="0"/>
          <w:numId w:val="3"/>
        </w:numPr>
        <w:spacing w:line="360" w:lineRule="auto"/>
        <w:jc w:val="both"/>
        <w:rPr>
          <w:rFonts w:cs="Times New Roman"/>
          <w:sz w:val="24"/>
          <w:szCs w:val="24"/>
        </w:rPr>
      </w:pPr>
      <w:r w:rsidRPr="00896E10">
        <w:rPr>
          <w:rFonts w:cs="Times New Roman"/>
          <w:sz w:val="24"/>
          <w:szCs w:val="24"/>
        </w:rPr>
        <w:t xml:space="preserve">Infectious Disease – Despite careful donor selection and extensive testing of blood products for viruses, the risk of infection cannot be </w:t>
      </w:r>
      <w:r w:rsidR="004C134B" w:rsidRPr="00896E10">
        <w:rPr>
          <w:rFonts w:cs="Times New Roman"/>
          <w:sz w:val="24"/>
          <w:szCs w:val="24"/>
        </w:rPr>
        <w:t>removed</w:t>
      </w:r>
      <w:r w:rsidRPr="00896E10">
        <w:rPr>
          <w:rFonts w:cs="Times New Roman"/>
          <w:sz w:val="24"/>
          <w:szCs w:val="24"/>
        </w:rPr>
        <w:t xml:space="preserve"> completely.  This is because a </w:t>
      </w:r>
      <w:r w:rsidR="004C134B" w:rsidRPr="00896E10">
        <w:rPr>
          <w:rFonts w:cs="Times New Roman"/>
          <w:sz w:val="24"/>
          <w:szCs w:val="24"/>
        </w:rPr>
        <w:t>small amount of</w:t>
      </w:r>
      <w:r w:rsidRPr="00896E10">
        <w:rPr>
          <w:rFonts w:cs="Times New Roman"/>
          <w:sz w:val="24"/>
          <w:szCs w:val="24"/>
        </w:rPr>
        <w:t xml:space="preserve"> time must pass before some infectious agents can be </w:t>
      </w:r>
      <w:r w:rsidR="002431EC" w:rsidRPr="00896E10">
        <w:rPr>
          <w:rFonts w:cs="Times New Roman"/>
          <w:sz w:val="24"/>
          <w:szCs w:val="24"/>
        </w:rPr>
        <w:t xml:space="preserve">detected.  The </w:t>
      </w:r>
      <w:r w:rsidR="004C134B" w:rsidRPr="00896E10">
        <w:rPr>
          <w:rFonts w:cs="Times New Roman"/>
          <w:sz w:val="24"/>
          <w:szCs w:val="24"/>
        </w:rPr>
        <w:t>spread</w:t>
      </w:r>
      <w:r w:rsidR="002431EC" w:rsidRPr="00896E10">
        <w:rPr>
          <w:rFonts w:cs="Times New Roman"/>
          <w:sz w:val="24"/>
          <w:szCs w:val="24"/>
        </w:rPr>
        <w:t xml:space="preserve"> of an infectious disease through a blood transfusion occurs very rarely.  </w:t>
      </w:r>
    </w:p>
    <w:p w:rsidR="005D5479" w:rsidRPr="007811F0" w:rsidRDefault="005D5479" w:rsidP="00896E10">
      <w:pPr>
        <w:pStyle w:val="ListParagraph"/>
        <w:numPr>
          <w:ilvl w:val="0"/>
          <w:numId w:val="3"/>
        </w:numPr>
        <w:spacing w:line="360" w:lineRule="auto"/>
        <w:jc w:val="both"/>
        <w:rPr>
          <w:rFonts w:cs="Times New Roman"/>
          <w:sz w:val="24"/>
          <w:szCs w:val="24"/>
        </w:rPr>
      </w:pPr>
      <w:r>
        <w:rPr>
          <w:rFonts w:cs="Times New Roman"/>
          <w:sz w:val="24"/>
          <w:szCs w:val="24"/>
        </w:rPr>
        <w:t>A</w:t>
      </w:r>
      <w:r w:rsidR="002431EC" w:rsidRPr="00896E10">
        <w:rPr>
          <w:rFonts w:cs="Times New Roman"/>
          <w:sz w:val="24"/>
          <w:szCs w:val="24"/>
        </w:rPr>
        <w:t>ll donated blood is screened for Hepatitis B, Hepatitis C</w:t>
      </w:r>
      <w:r w:rsidR="002431EC" w:rsidRPr="007811F0">
        <w:rPr>
          <w:rFonts w:cs="Times New Roman"/>
          <w:sz w:val="24"/>
          <w:szCs w:val="24"/>
        </w:rPr>
        <w:t xml:space="preserve">, HIV, </w:t>
      </w:r>
      <w:r w:rsidR="00005DE0" w:rsidRPr="007811F0">
        <w:rPr>
          <w:rStyle w:val="st1"/>
          <w:rFonts w:cs="Arial"/>
          <w:sz w:val="24"/>
          <w:szCs w:val="24"/>
          <w:lang w:val="en"/>
        </w:rPr>
        <w:t>Human T-</w:t>
      </w:r>
      <w:proofErr w:type="spellStart"/>
      <w:r w:rsidR="00005DE0" w:rsidRPr="007811F0">
        <w:rPr>
          <w:rStyle w:val="st1"/>
          <w:rFonts w:cs="Arial"/>
          <w:sz w:val="24"/>
          <w:szCs w:val="24"/>
          <w:lang w:val="en"/>
        </w:rPr>
        <w:t>Lymphotropic</w:t>
      </w:r>
      <w:proofErr w:type="spellEnd"/>
      <w:r w:rsidR="00005DE0" w:rsidRPr="007811F0">
        <w:rPr>
          <w:rStyle w:val="st1"/>
          <w:rFonts w:cs="Arial"/>
          <w:sz w:val="24"/>
          <w:szCs w:val="24"/>
          <w:lang w:val="en"/>
        </w:rPr>
        <w:t xml:space="preserve"> Virus type</w:t>
      </w:r>
      <w:r w:rsidR="00005DE0" w:rsidRPr="007811F0">
        <w:rPr>
          <w:rStyle w:val="st1"/>
          <w:rFonts w:cs="Arial"/>
          <w:sz w:val="24"/>
          <w:szCs w:val="24"/>
          <w:lang w:val="en"/>
        </w:rPr>
        <w:t xml:space="preserve"> I &amp;</w:t>
      </w:r>
      <w:r w:rsidR="00005DE0" w:rsidRPr="007811F0">
        <w:rPr>
          <w:rStyle w:val="st1"/>
          <w:rFonts w:cs="Arial"/>
          <w:sz w:val="24"/>
          <w:szCs w:val="24"/>
          <w:lang w:val="en"/>
        </w:rPr>
        <w:t xml:space="preserve"> II</w:t>
      </w:r>
      <w:r w:rsidR="002431EC" w:rsidRPr="007811F0">
        <w:rPr>
          <w:rFonts w:cs="Times New Roman"/>
          <w:sz w:val="24"/>
          <w:szCs w:val="24"/>
        </w:rPr>
        <w:t xml:space="preserve">, West Nile Virus, and Syphilis. </w:t>
      </w:r>
    </w:p>
    <w:p w:rsidR="00A72006" w:rsidRPr="00896E10" w:rsidRDefault="002431EC" w:rsidP="00896E10">
      <w:pPr>
        <w:pStyle w:val="ListParagraph"/>
        <w:numPr>
          <w:ilvl w:val="0"/>
          <w:numId w:val="3"/>
        </w:numPr>
        <w:spacing w:line="360" w:lineRule="auto"/>
        <w:jc w:val="both"/>
        <w:rPr>
          <w:rFonts w:cs="Times New Roman"/>
          <w:sz w:val="24"/>
          <w:szCs w:val="24"/>
        </w:rPr>
      </w:pPr>
      <w:r w:rsidRPr="00896E10">
        <w:rPr>
          <w:rFonts w:cs="Times New Roman"/>
          <w:sz w:val="24"/>
          <w:szCs w:val="24"/>
        </w:rPr>
        <w:t xml:space="preserve">To reduce the risk of other infectious diseases such as Chagas, Babesiosis, Malaria, and Variant </w:t>
      </w:r>
      <w:hyperlink r:id="rId6" w:history="1">
        <w:r w:rsidR="004C134B" w:rsidRPr="00896E10">
          <w:rPr>
            <w:rFonts w:cs="Times New Roman"/>
            <w:sz w:val="24"/>
            <w:szCs w:val="24"/>
          </w:rPr>
          <w:t>Creutzfeldt-Jakob Disease,</w:t>
        </w:r>
      </w:hyperlink>
      <w:r w:rsidR="004C134B" w:rsidRPr="00896E10">
        <w:rPr>
          <w:rFonts w:cs="Times New Roman"/>
          <w:sz w:val="24"/>
          <w:szCs w:val="24"/>
        </w:rPr>
        <w:t xml:space="preserve"> </w:t>
      </w:r>
      <w:r w:rsidRPr="00896E10">
        <w:rPr>
          <w:rFonts w:cs="Times New Roman"/>
          <w:sz w:val="24"/>
          <w:szCs w:val="24"/>
        </w:rPr>
        <w:t>for which there are no current FDA approved tests, donors are screened for recent diseases and travel history.</w:t>
      </w:r>
    </w:p>
    <w:p w:rsidR="002431EC" w:rsidRPr="00896E10" w:rsidRDefault="002431EC" w:rsidP="00896E10">
      <w:pPr>
        <w:pStyle w:val="ListParagraph"/>
        <w:numPr>
          <w:ilvl w:val="0"/>
          <w:numId w:val="3"/>
        </w:numPr>
        <w:spacing w:line="360" w:lineRule="auto"/>
        <w:jc w:val="both"/>
        <w:rPr>
          <w:rFonts w:cs="Times New Roman"/>
          <w:sz w:val="24"/>
          <w:szCs w:val="24"/>
        </w:rPr>
      </w:pPr>
      <w:r w:rsidRPr="00896E10">
        <w:rPr>
          <w:rFonts w:cs="Times New Roman"/>
          <w:sz w:val="24"/>
          <w:szCs w:val="24"/>
        </w:rPr>
        <w:t xml:space="preserve">Other adverse effects – Some people may experience changes in the body’s immune system after a transfusion, causing mild symptoms such as fever, chills or hives, which require little or no treatment.  A small number of people may also react by developing antibodies to the blood.  This is called an immune reaction.  Other risks include </w:t>
      </w:r>
      <w:r w:rsidR="00896E10" w:rsidRPr="00896E10">
        <w:rPr>
          <w:rFonts w:cs="Times New Roman"/>
          <w:sz w:val="24"/>
          <w:szCs w:val="24"/>
        </w:rPr>
        <w:t xml:space="preserve">too much </w:t>
      </w:r>
      <w:r w:rsidRPr="00896E10">
        <w:rPr>
          <w:rFonts w:cs="Times New Roman"/>
          <w:sz w:val="24"/>
          <w:szCs w:val="24"/>
        </w:rPr>
        <w:t xml:space="preserve">fluid </w:t>
      </w:r>
      <w:r w:rsidR="00896E10" w:rsidRPr="00896E10">
        <w:rPr>
          <w:rFonts w:cs="Times New Roman"/>
          <w:sz w:val="24"/>
          <w:szCs w:val="24"/>
        </w:rPr>
        <w:t>in the body</w:t>
      </w:r>
      <w:r w:rsidR="00DE7E0D">
        <w:rPr>
          <w:rFonts w:cs="Times New Roman"/>
          <w:sz w:val="24"/>
          <w:szCs w:val="24"/>
        </w:rPr>
        <w:t xml:space="preserve"> (fluid overload)</w:t>
      </w:r>
      <w:r w:rsidRPr="00896E10">
        <w:rPr>
          <w:rFonts w:cs="Times New Roman"/>
          <w:sz w:val="24"/>
          <w:szCs w:val="24"/>
        </w:rPr>
        <w:t>, chemical imbalances, and breakdown of red blood cells.</w:t>
      </w:r>
    </w:p>
    <w:p w:rsidR="002431EC" w:rsidRPr="00896E10" w:rsidRDefault="005D5479" w:rsidP="00896E10">
      <w:pPr>
        <w:spacing w:line="360" w:lineRule="auto"/>
        <w:ind w:left="360"/>
        <w:jc w:val="both"/>
        <w:rPr>
          <w:rFonts w:cs="Times New Roman"/>
          <w:b/>
          <w:sz w:val="24"/>
          <w:szCs w:val="24"/>
        </w:rPr>
      </w:pPr>
      <w:r>
        <w:rPr>
          <w:rFonts w:cs="Times New Roman"/>
          <w:b/>
          <w:sz w:val="24"/>
          <w:szCs w:val="24"/>
        </w:rPr>
        <w:t>Alternatives</w:t>
      </w:r>
      <w:r w:rsidR="00896E10" w:rsidRPr="00896E10">
        <w:rPr>
          <w:rFonts w:cs="Times New Roman"/>
          <w:b/>
          <w:sz w:val="24"/>
          <w:szCs w:val="24"/>
        </w:rPr>
        <w:t xml:space="preserve"> </w:t>
      </w:r>
      <w:r w:rsidR="002431EC" w:rsidRPr="00896E10">
        <w:rPr>
          <w:rFonts w:cs="Times New Roman"/>
          <w:b/>
          <w:sz w:val="24"/>
          <w:szCs w:val="24"/>
        </w:rPr>
        <w:t>to transfusion:</w:t>
      </w:r>
    </w:p>
    <w:p w:rsidR="002431EC" w:rsidRPr="00896E10" w:rsidRDefault="002431EC" w:rsidP="00896E10">
      <w:pPr>
        <w:pStyle w:val="ListParagraph"/>
        <w:numPr>
          <w:ilvl w:val="0"/>
          <w:numId w:val="4"/>
        </w:numPr>
        <w:spacing w:line="360" w:lineRule="auto"/>
        <w:jc w:val="both"/>
        <w:rPr>
          <w:rFonts w:cs="Times New Roman"/>
          <w:sz w:val="24"/>
          <w:szCs w:val="24"/>
        </w:rPr>
      </w:pPr>
      <w:r w:rsidRPr="00896E10">
        <w:rPr>
          <w:rFonts w:cs="Times New Roman"/>
          <w:sz w:val="24"/>
          <w:szCs w:val="24"/>
        </w:rPr>
        <w:t>There may be other options available to use in place of receiving blood donated by a volunteer donor.  Autologous or Directed Blood Donations</w:t>
      </w:r>
      <w:r w:rsidR="005D5479">
        <w:rPr>
          <w:rFonts w:cs="Times New Roman"/>
          <w:sz w:val="24"/>
          <w:szCs w:val="24"/>
        </w:rPr>
        <w:t>, where you donate your own blood,</w:t>
      </w:r>
      <w:r w:rsidRPr="00896E10">
        <w:rPr>
          <w:rFonts w:cs="Times New Roman"/>
          <w:sz w:val="24"/>
          <w:szCs w:val="24"/>
        </w:rPr>
        <w:t xml:space="preserve"> can be arranged in some cases before a scheduled surgery if a blood transfusion is likely.  </w:t>
      </w:r>
      <w:r w:rsidR="00980A06" w:rsidRPr="00896E10">
        <w:rPr>
          <w:rFonts w:cs="Times New Roman"/>
          <w:sz w:val="24"/>
          <w:szCs w:val="24"/>
        </w:rPr>
        <w:t xml:space="preserve">In some cases, blood lost during surgery can be saved and returned to you.  However, these </w:t>
      </w:r>
      <w:r w:rsidR="004C134B" w:rsidRPr="00896E10">
        <w:rPr>
          <w:rFonts w:cs="Times New Roman"/>
          <w:sz w:val="24"/>
          <w:szCs w:val="24"/>
        </w:rPr>
        <w:t>options</w:t>
      </w:r>
      <w:r w:rsidR="00980A06" w:rsidRPr="00896E10">
        <w:rPr>
          <w:rFonts w:cs="Times New Roman"/>
          <w:sz w:val="24"/>
          <w:szCs w:val="24"/>
        </w:rPr>
        <w:t xml:space="preserve"> have risks and benefits that go along with them.</w:t>
      </w:r>
    </w:p>
    <w:p w:rsidR="008823C8" w:rsidRPr="008823C8" w:rsidRDefault="00980A06" w:rsidP="00896E10">
      <w:pPr>
        <w:pStyle w:val="ListParagraph"/>
        <w:numPr>
          <w:ilvl w:val="0"/>
          <w:numId w:val="4"/>
        </w:numPr>
        <w:spacing w:line="360" w:lineRule="auto"/>
        <w:jc w:val="both"/>
        <w:rPr>
          <w:rFonts w:cs="Times New Roman"/>
          <w:b/>
          <w:sz w:val="24"/>
          <w:szCs w:val="24"/>
        </w:rPr>
      </w:pPr>
      <w:r w:rsidRPr="008823C8">
        <w:rPr>
          <w:rFonts w:cs="Times New Roman"/>
          <w:sz w:val="24"/>
          <w:szCs w:val="24"/>
        </w:rPr>
        <w:t xml:space="preserve">Some medications may be an </w:t>
      </w:r>
      <w:r w:rsidR="004C134B" w:rsidRPr="008823C8">
        <w:rPr>
          <w:rFonts w:cs="Times New Roman"/>
          <w:sz w:val="24"/>
          <w:szCs w:val="24"/>
        </w:rPr>
        <w:t>option</w:t>
      </w:r>
      <w:r w:rsidR="008823C8" w:rsidRPr="008823C8">
        <w:rPr>
          <w:rFonts w:cs="Times New Roman"/>
          <w:sz w:val="24"/>
          <w:szCs w:val="24"/>
        </w:rPr>
        <w:t xml:space="preserve"> to transfusion such as iron supplements or </w:t>
      </w:r>
      <w:r w:rsidR="008823C8">
        <w:rPr>
          <w:rFonts w:cs="Times New Roman"/>
          <w:sz w:val="24"/>
          <w:szCs w:val="24"/>
        </w:rPr>
        <w:t xml:space="preserve">iron </w:t>
      </w:r>
      <w:r w:rsidR="008823C8" w:rsidRPr="008823C8">
        <w:rPr>
          <w:rFonts w:cs="Times New Roman"/>
          <w:sz w:val="24"/>
          <w:szCs w:val="24"/>
        </w:rPr>
        <w:t xml:space="preserve">infusions and drugs that increase the production of red blood cells such as, Procrit or Arenesp. </w:t>
      </w:r>
    </w:p>
    <w:p w:rsidR="00980A06" w:rsidRPr="008823C8" w:rsidRDefault="00980A06" w:rsidP="00896E10">
      <w:pPr>
        <w:pStyle w:val="ListParagraph"/>
        <w:numPr>
          <w:ilvl w:val="0"/>
          <w:numId w:val="4"/>
        </w:numPr>
        <w:spacing w:line="360" w:lineRule="auto"/>
        <w:jc w:val="both"/>
        <w:rPr>
          <w:rFonts w:cs="Times New Roman"/>
          <w:b/>
          <w:sz w:val="24"/>
          <w:szCs w:val="24"/>
        </w:rPr>
      </w:pPr>
      <w:r w:rsidRPr="008823C8">
        <w:rPr>
          <w:rFonts w:cs="Times New Roman"/>
          <w:b/>
          <w:sz w:val="24"/>
          <w:szCs w:val="24"/>
        </w:rPr>
        <w:t>If you have any questions or concerns about the risks or benefits of blood transfusion, please be sure to discuss these with your health care provider before you agree to have any blood transfu</w:t>
      </w:r>
      <w:r w:rsidR="00392B03" w:rsidRPr="008823C8">
        <w:rPr>
          <w:rFonts w:cs="Times New Roman"/>
          <w:b/>
          <w:sz w:val="24"/>
          <w:szCs w:val="24"/>
        </w:rPr>
        <w:t>s</w:t>
      </w:r>
      <w:r w:rsidRPr="008823C8">
        <w:rPr>
          <w:rFonts w:cs="Times New Roman"/>
          <w:b/>
          <w:sz w:val="24"/>
          <w:szCs w:val="24"/>
        </w:rPr>
        <w:t>ions.</w:t>
      </w:r>
    </w:p>
    <w:p w:rsidR="00980A06" w:rsidRPr="00896E10" w:rsidRDefault="00980A06" w:rsidP="00896E10">
      <w:pPr>
        <w:spacing w:line="360" w:lineRule="auto"/>
        <w:jc w:val="both"/>
        <w:rPr>
          <w:rFonts w:cs="Times New Roman"/>
          <w:b/>
          <w:sz w:val="24"/>
          <w:szCs w:val="24"/>
        </w:rPr>
      </w:pPr>
      <w:r w:rsidRPr="00896E10">
        <w:rPr>
          <w:rFonts w:cs="Times New Roman"/>
          <w:b/>
          <w:sz w:val="24"/>
          <w:szCs w:val="24"/>
        </w:rPr>
        <w:t>How is a Blood Transfusion Done?</w:t>
      </w:r>
    </w:p>
    <w:p w:rsidR="00980A06" w:rsidRPr="00896E10" w:rsidRDefault="00980A06" w:rsidP="00896E10">
      <w:pPr>
        <w:spacing w:line="360" w:lineRule="auto"/>
        <w:jc w:val="both"/>
        <w:rPr>
          <w:rFonts w:cs="Times New Roman"/>
          <w:sz w:val="24"/>
          <w:szCs w:val="24"/>
        </w:rPr>
      </w:pPr>
      <w:r w:rsidRPr="00896E10">
        <w:rPr>
          <w:rFonts w:cs="Times New Roman"/>
          <w:sz w:val="24"/>
          <w:szCs w:val="24"/>
        </w:rPr>
        <w:t xml:space="preserve">A blood transfusion usually takes place in a hospital room, treatment room, or operating room.  It usually lasts 1-2 hours.  Your health care </w:t>
      </w:r>
      <w:r w:rsidR="0014649C" w:rsidRPr="00896E10">
        <w:rPr>
          <w:rFonts w:cs="Times New Roman"/>
          <w:sz w:val="24"/>
          <w:szCs w:val="24"/>
        </w:rPr>
        <w:t>provider will discuss the blood transfusion with you before you receive it.  You will need to give permission for the blood transfusion by signing a consent form.</w:t>
      </w:r>
    </w:p>
    <w:p w:rsidR="0014649C" w:rsidRPr="00896E10" w:rsidRDefault="0014649C" w:rsidP="00896E10">
      <w:pPr>
        <w:pStyle w:val="ListParagraph"/>
        <w:numPr>
          <w:ilvl w:val="0"/>
          <w:numId w:val="5"/>
        </w:numPr>
        <w:spacing w:line="360" w:lineRule="auto"/>
        <w:jc w:val="both"/>
        <w:rPr>
          <w:rFonts w:cs="Times New Roman"/>
          <w:sz w:val="24"/>
          <w:szCs w:val="24"/>
        </w:rPr>
      </w:pPr>
      <w:r w:rsidRPr="00896E10">
        <w:rPr>
          <w:rFonts w:cs="Times New Roman"/>
          <w:sz w:val="24"/>
          <w:szCs w:val="24"/>
        </w:rPr>
        <w:t>Two healthcare providers will confirm your identity.  They also confirm that they have the correct blood product(s) for you.</w:t>
      </w:r>
    </w:p>
    <w:p w:rsidR="0014649C" w:rsidRPr="00896E10" w:rsidRDefault="0014649C" w:rsidP="00896E10">
      <w:pPr>
        <w:pStyle w:val="ListParagraph"/>
        <w:numPr>
          <w:ilvl w:val="0"/>
          <w:numId w:val="5"/>
        </w:numPr>
        <w:spacing w:line="360" w:lineRule="auto"/>
        <w:jc w:val="both"/>
        <w:rPr>
          <w:rFonts w:cs="Times New Roman"/>
          <w:sz w:val="24"/>
          <w:szCs w:val="24"/>
        </w:rPr>
      </w:pPr>
      <w:r w:rsidRPr="00896E10">
        <w:rPr>
          <w:rFonts w:cs="Times New Roman"/>
          <w:sz w:val="24"/>
          <w:szCs w:val="24"/>
        </w:rPr>
        <w:t xml:space="preserve">An intravenous (IV) line is placed in a vein if you do not already have an IV.  </w:t>
      </w:r>
    </w:p>
    <w:p w:rsidR="0014649C" w:rsidRPr="00896E10" w:rsidRDefault="0014649C" w:rsidP="00896E10">
      <w:pPr>
        <w:pStyle w:val="ListParagraph"/>
        <w:numPr>
          <w:ilvl w:val="0"/>
          <w:numId w:val="5"/>
        </w:numPr>
        <w:spacing w:line="360" w:lineRule="auto"/>
        <w:jc w:val="both"/>
        <w:rPr>
          <w:rFonts w:cs="Times New Roman"/>
          <w:sz w:val="24"/>
          <w:szCs w:val="24"/>
        </w:rPr>
      </w:pPr>
      <w:r w:rsidRPr="00896E10">
        <w:rPr>
          <w:rFonts w:cs="Times New Roman"/>
          <w:sz w:val="24"/>
          <w:szCs w:val="24"/>
        </w:rPr>
        <w:t>The blood product comes in a plastic bag that is hung on an IV pole and attached to your IV line.  The IV line may be connected to a pump, which controls the rate at which the blood is infused.  You may receive more than one kind of blood product through the IV.</w:t>
      </w:r>
    </w:p>
    <w:p w:rsidR="0014649C" w:rsidRDefault="0014649C" w:rsidP="00896E10">
      <w:pPr>
        <w:pStyle w:val="ListParagraph"/>
        <w:numPr>
          <w:ilvl w:val="0"/>
          <w:numId w:val="5"/>
        </w:numPr>
        <w:spacing w:line="360" w:lineRule="auto"/>
        <w:jc w:val="both"/>
        <w:rPr>
          <w:rFonts w:cs="Times New Roman"/>
          <w:sz w:val="24"/>
          <w:szCs w:val="24"/>
        </w:rPr>
      </w:pPr>
      <w:r w:rsidRPr="00896E10">
        <w:rPr>
          <w:rFonts w:cs="Times New Roman"/>
          <w:sz w:val="24"/>
          <w:szCs w:val="24"/>
        </w:rPr>
        <w:t>Your vital signs (blood pressure, heart rate, respiratory rate and temperature) will be checked throughout the transfusion.  This is to make sure that you are not having a reaction to the blood product(s).</w:t>
      </w:r>
    </w:p>
    <w:p w:rsidR="00DE6916" w:rsidRPr="00896E10" w:rsidRDefault="00DE6916" w:rsidP="00896E10">
      <w:pPr>
        <w:pStyle w:val="ListParagraph"/>
        <w:numPr>
          <w:ilvl w:val="0"/>
          <w:numId w:val="5"/>
        </w:numPr>
        <w:spacing w:line="360" w:lineRule="auto"/>
        <w:jc w:val="both"/>
        <w:rPr>
          <w:rFonts w:cs="Times New Roman"/>
          <w:sz w:val="24"/>
          <w:szCs w:val="24"/>
        </w:rPr>
      </w:pPr>
      <w:r w:rsidRPr="00896E10">
        <w:rPr>
          <w:rFonts w:cs="Times New Roman"/>
          <w:sz w:val="24"/>
          <w:szCs w:val="24"/>
        </w:rPr>
        <w:t>Once the transfusion is complete, your IV line may be removed.</w:t>
      </w:r>
    </w:p>
    <w:p w:rsidR="0014649C" w:rsidRPr="00896E10" w:rsidRDefault="0014649C" w:rsidP="00896E10">
      <w:pPr>
        <w:spacing w:line="360" w:lineRule="auto"/>
        <w:jc w:val="both"/>
        <w:rPr>
          <w:rFonts w:cs="Times New Roman"/>
          <w:b/>
          <w:sz w:val="24"/>
          <w:szCs w:val="24"/>
        </w:rPr>
      </w:pPr>
      <w:r w:rsidRPr="00896E10">
        <w:rPr>
          <w:rFonts w:cs="Times New Roman"/>
          <w:b/>
          <w:sz w:val="24"/>
          <w:szCs w:val="24"/>
        </w:rPr>
        <w:t>Please let your nurse know if you experience any of the following symptoms:</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Fever</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Chills</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Shortness of breath</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Wheezing</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Sudden back pain</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Flushed face</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Anxiety/restlessness</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Heaviness in chest</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Generalized itching</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Heart beating fast</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Nausea or vomiting</w:t>
      </w:r>
    </w:p>
    <w:p w:rsidR="0014649C" w:rsidRPr="00896E10" w:rsidRDefault="0014649C" w:rsidP="00896E10">
      <w:pPr>
        <w:pStyle w:val="ListParagraph"/>
        <w:numPr>
          <w:ilvl w:val="0"/>
          <w:numId w:val="6"/>
        </w:numPr>
        <w:spacing w:line="360" w:lineRule="auto"/>
        <w:jc w:val="both"/>
        <w:rPr>
          <w:rFonts w:cs="Times New Roman"/>
          <w:sz w:val="24"/>
          <w:szCs w:val="24"/>
        </w:rPr>
      </w:pPr>
      <w:r w:rsidRPr="00896E10">
        <w:rPr>
          <w:rFonts w:cs="Times New Roman"/>
          <w:sz w:val="24"/>
          <w:szCs w:val="24"/>
        </w:rPr>
        <w:t>Bloody urine</w:t>
      </w:r>
    </w:p>
    <w:p w:rsidR="0014649C" w:rsidRPr="00896E10" w:rsidRDefault="0014649C" w:rsidP="00896E10">
      <w:pPr>
        <w:spacing w:line="360" w:lineRule="auto"/>
        <w:jc w:val="both"/>
        <w:rPr>
          <w:rFonts w:cs="Times New Roman"/>
          <w:b/>
          <w:sz w:val="24"/>
          <w:szCs w:val="24"/>
        </w:rPr>
      </w:pPr>
      <w:r w:rsidRPr="00896E10">
        <w:rPr>
          <w:rFonts w:cs="Times New Roman"/>
          <w:b/>
          <w:sz w:val="24"/>
          <w:szCs w:val="24"/>
        </w:rPr>
        <w:t>If you experience any of the above symptoms listed or any other unusual symptom after you are released to go home following your transfusion, please contact your healthcare provider.</w:t>
      </w:r>
    </w:p>
    <w:sectPr w:rsidR="0014649C" w:rsidRPr="00896E10" w:rsidSect="006B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7CF"/>
    <w:multiLevelType w:val="hybridMultilevel"/>
    <w:tmpl w:val="5EAE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6C6C"/>
    <w:multiLevelType w:val="hybridMultilevel"/>
    <w:tmpl w:val="9602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11E23"/>
    <w:multiLevelType w:val="hybridMultilevel"/>
    <w:tmpl w:val="A41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834B9"/>
    <w:multiLevelType w:val="hybridMultilevel"/>
    <w:tmpl w:val="93F0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C6033"/>
    <w:multiLevelType w:val="hybridMultilevel"/>
    <w:tmpl w:val="9396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75529"/>
    <w:multiLevelType w:val="hybridMultilevel"/>
    <w:tmpl w:val="B6B27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2D"/>
    <w:rsid w:val="00005DE0"/>
    <w:rsid w:val="0014649C"/>
    <w:rsid w:val="00184E4F"/>
    <w:rsid w:val="002431EC"/>
    <w:rsid w:val="00245F4B"/>
    <w:rsid w:val="00392B03"/>
    <w:rsid w:val="004C134B"/>
    <w:rsid w:val="00545B04"/>
    <w:rsid w:val="005D5479"/>
    <w:rsid w:val="006B403C"/>
    <w:rsid w:val="007811F0"/>
    <w:rsid w:val="008823C8"/>
    <w:rsid w:val="00896E10"/>
    <w:rsid w:val="00980A06"/>
    <w:rsid w:val="00A25F9D"/>
    <w:rsid w:val="00A72006"/>
    <w:rsid w:val="00A900A6"/>
    <w:rsid w:val="00B26CFF"/>
    <w:rsid w:val="00B349C8"/>
    <w:rsid w:val="00B57F28"/>
    <w:rsid w:val="00B67196"/>
    <w:rsid w:val="00B76607"/>
    <w:rsid w:val="00D90E70"/>
    <w:rsid w:val="00DE6916"/>
    <w:rsid w:val="00DE7E0D"/>
    <w:rsid w:val="00E4662D"/>
    <w:rsid w:val="00F1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06"/>
    <w:pPr>
      <w:ind w:left="720"/>
      <w:contextualSpacing/>
    </w:pPr>
  </w:style>
  <w:style w:type="paragraph" w:styleId="BalloonText">
    <w:name w:val="Balloon Text"/>
    <w:basedOn w:val="Normal"/>
    <w:link w:val="BalloonTextChar"/>
    <w:uiPriority w:val="99"/>
    <w:semiHidden/>
    <w:unhideWhenUsed/>
    <w:rsid w:val="0088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C8"/>
    <w:rPr>
      <w:rFonts w:ascii="Tahoma" w:hAnsi="Tahoma" w:cs="Tahoma"/>
      <w:sz w:val="16"/>
      <w:szCs w:val="16"/>
    </w:rPr>
  </w:style>
  <w:style w:type="character" w:customStyle="1" w:styleId="st1">
    <w:name w:val="st1"/>
    <w:basedOn w:val="DefaultParagraphFont"/>
    <w:rsid w:val="00005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06"/>
    <w:pPr>
      <w:ind w:left="720"/>
      <w:contextualSpacing/>
    </w:pPr>
  </w:style>
  <w:style w:type="paragraph" w:styleId="BalloonText">
    <w:name w:val="Balloon Text"/>
    <w:basedOn w:val="Normal"/>
    <w:link w:val="BalloonTextChar"/>
    <w:uiPriority w:val="99"/>
    <w:semiHidden/>
    <w:unhideWhenUsed/>
    <w:rsid w:val="0088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C8"/>
    <w:rPr>
      <w:rFonts w:ascii="Tahoma" w:hAnsi="Tahoma" w:cs="Tahoma"/>
      <w:sz w:val="16"/>
      <w:szCs w:val="16"/>
    </w:rPr>
  </w:style>
  <w:style w:type="character" w:customStyle="1" w:styleId="st1">
    <w:name w:val="st1"/>
    <w:basedOn w:val="DefaultParagraphFont"/>
    <w:rsid w:val="0000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amp;esrc=s&amp;source=web&amp;cd=1&amp;cad=rja&amp;uact=8&amp;ved=0ahUKEwilk_yfndzLAhUKn4MKHSb-CoUQFggdMAA&amp;url=http%3A%2F%2Fwww.ninds.nih.gov%2Fdisorders%2Fcjd%2Fdetail_cjd.htm&amp;usg=AFQjCNGLAqxfkhSyX4clL0yNr5jDzY_Pr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TriHealth</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Blanton, Kim</dc:creator>
  <cp:lastModifiedBy>Blanton, Kim</cp:lastModifiedBy>
  <cp:revision>5</cp:revision>
  <cp:lastPrinted>2016-04-05T16:55:00Z</cp:lastPrinted>
  <dcterms:created xsi:type="dcterms:W3CDTF">2016-04-05T17:18:00Z</dcterms:created>
  <dcterms:modified xsi:type="dcterms:W3CDTF">2016-04-05T21:21:00Z</dcterms:modified>
</cp:coreProperties>
</file>